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Arial" w:hAnsi="Arial" w:cs="Arial" w:eastAsia="Arial"/>
          <w:b w:val="false"/>
          <w:color w:val="000000"/>
          <w:sz w:val="24"/>
        </w:rPr>
      </w:pPr>
      <w:r>
        <w:rPr>
          <w:sz w:val="24"/>
        </w:rPr>
      </w:r>
      <w:r>
        <w:rPr>
          <w:rFonts w:ascii="Arial" w:hAnsi="Arial" w:cs="Arial" w:eastAsia="Arial"/>
          <w:b w:val="false"/>
          <w:color w:val="000000"/>
          <w:sz w:val="24"/>
        </w:rPr>
        <w:t xml:space="preserve">ROS analyse står for risiko- og sårbarhetsanalyse. Ved å kartlegge sannsynlighet og konsekvensar av uønska hendingar, kan ein prioritere riskikoområde og planlegge tiltak som hindrer at hendingane oppstår eller redusere konsekvensen dersom dei skulle oppstå.</w:t>
      </w:r>
      <w:r>
        <w:rPr>
          <w:rFonts w:ascii="Arial" w:hAnsi="Arial" w:cs="Arial" w:eastAsia="Arial"/>
          <w:b/>
          <w:color w:val="000000"/>
          <w:sz w:val="24"/>
          <w:highlight w:val="white"/>
        </w:rPr>
      </w:r>
      <w:r>
        <w:rPr>
          <w:sz w:val="24"/>
        </w:rPr>
      </w:r>
    </w:p>
    <w:p>
      <w:pPr>
        <w:rPr>
          <w:rFonts w:ascii="Arial" w:hAnsi="Arial" w:cs="Arial" w:eastAsia="Arial"/>
          <w:b w:val="false"/>
          <w:color w:val="000000"/>
          <w:sz w:val="24"/>
        </w:rPr>
      </w:pPr>
      <w:r>
        <w:rPr>
          <w:rFonts w:ascii="Arial" w:hAnsi="Arial" w:cs="Arial" w:eastAsia="Arial"/>
          <w:b w:val="false"/>
          <w:color w:val="000000"/>
          <w:sz w:val="24"/>
        </w:rPr>
        <w:t xml:space="preserve">Kvifor risikoanalyse?</w:t>
      </w:r>
      <w:r>
        <w:rPr>
          <w:rFonts w:ascii="Arial" w:hAnsi="Arial" w:cs="Arial" w:eastAsia="Arial"/>
          <w:b w:val="false"/>
          <w:color w:val="000000"/>
          <w:sz w:val="24"/>
        </w:rPr>
      </w:r>
    </w:p>
    <w:p>
      <w:pPr>
        <w:pStyle w:val="164"/>
        <w:numPr>
          <w:ilvl w:val="0"/>
          <w:numId w:val="1"/>
        </w:numPr>
        <w:rPr>
          <w:rFonts w:ascii="Arial" w:hAnsi="Arial" w:cs="Arial" w:eastAsia="Arial"/>
          <w:b w:val="false"/>
          <w:color w:val="000000"/>
          <w:sz w:val="24"/>
        </w:rPr>
      </w:pPr>
      <w:r>
        <w:rPr>
          <w:rFonts w:ascii="Arial" w:hAnsi="Arial" w:cs="Arial" w:eastAsia="Arial"/>
          <w:b w:val="false"/>
          <w:color w:val="000000"/>
          <w:sz w:val="24"/>
        </w:rPr>
        <w:t xml:space="preserve">For å oppfylle lover og forskrifter som siller krav om gjennomføring av risikoanalyse, både i høve til bredskap og kartlegging av behov for forbedring.</w:t>
      </w:r>
      <w:r>
        <w:rPr>
          <w:rFonts w:ascii="Arial" w:hAnsi="Arial" w:cs="Arial" w:eastAsia="Arial"/>
          <w:b w:val="false"/>
          <w:color w:val="000000"/>
          <w:sz w:val="24"/>
        </w:rPr>
      </w:r>
    </w:p>
    <w:p>
      <w:pPr>
        <w:pStyle w:val="164"/>
        <w:numPr>
          <w:ilvl w:val="0"/>
          <w:numId w:val="1"/>
        </w:numPr>
        <w:ind w:right="0"/>
        <w:spacing w:after="75" w:before="0"/>
        <w:rPr>
          <w:rFonts w:ascii="Arial" w:hAnsi="Arial" w:cs="Arial" w:eastAsia="Arial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color w:val="000000"/>
          <w:sz w:val="24"/>
        </w:rPr>
      </w:r>
      <w:r>
        <w:rPr>
          <w:rFonts w:ascii="Arial" w:hAnsi="Arial" w:cs="Arial" w:eastAsia="Arial"/>
          <w:color w:val="000000"/>
          <w:sz w:val="24"/>
        </w:rPr>
        <w:t xml:space="preserve">For å styrke organisasjonen si risikostyring, det betyr å identifisere og analysere risiko.</w:t>
      </w:r>
      <w:r>
        <w:rPr>
          <w:sz w:val="24"/>
        </w:rPr>
      </w:r>
    </w:p>
    <w:p>
      <w:pPr>
        <w:pStyle w:val="164"/>
        <w:numPr>
          <w:ilvl w:val="0"/>
          <w:numId w:val="1"/>
        </w:numPr>
        <w:ind w:right="0"/>
        <w:spacing w:after="75" w:before="0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4"/>
        </w:rPr>
      </w:r>
      <w:r>
        <w:rPr>
          <w:rFonts w:ascii="Arial" w:hAnsi="Arial" w:cs="Arial" w:eastAsia="Arial"/>
          <w:color w:val="000000"/>
          <w:sz w:val="24"/>
        </w:rPr>
        <w:t xml:space="preserve">For å bevisstgjere dei tilsette om risiko og sårbarheit i eigen organisasjon og motivere for nødvendig endring og forbetring.</w:t>
      </w:r>
      <w:r>
        <w:rPr>
          <w:sz w:val="24"/>
        </w:rPr>
      </w:r>
    </w:p>
    <w:p>
      <w:pPr>
        <w:pStyle w:val="164"/>
        <w:numPr>
          <w:ilvl w:val="0"/>
          <w:numId w:val="1"/>
        </w:numPr>
        <w:ind w:right="0"/>
        <w:spacing w:after="75" w:before="0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For å vurdere om ny teknologi eller teknikkar skal benyttast, i høve til både tekniske og menneskelege faktorar.</w:t>
      </w:r>
      <w:r>
        <w:rPr>
          <w:sz w:val="24"/>
        </w:rPr>
      </w:r>
    </w:p>
    <w:p>
      <w:pPr>
        <w:pStyle w:val="164"/>
        <w:numPr>
          <w:ilvl w:val="0"/>
          <w:numId w:val="1"/>
        </w:numPr>
        <w:ind w:right="0"/>
        <w:spacing w:after="75" w:before="0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For å redusere uønska hendingar, dersom den følgast opp av konkrete forebyggande tiltak</w:t>
      </w:r>
      <w:r>
        <w:rPr>
          <w:sz w:val="24"/>
        </w:rPr>
      </w:r>
    </w:p>
    <w:p>
      <w:pPr>
        <w:rPr>
          <w:rFonts w:ascii="Arial" w:hAnsi="Arial" w:cs="Arial" w:eastAsia="Arial"/>
          <w:b w:val="false"/>
          <w:color w:val="000000"/>
          <w:sz w:val="24"/>
          <w:highlight w:val="white"/>
        </w:rPr>
      </w:pPr>
      <w:r/>
    </w:p>
    <w:sectPr>
      <w:foot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suff w:val="tab"/>
      <w:lvlText w:val="·"/>
      <w:lvlJc w:val="left"/>
      <w:pPr>
        <w:ind w:left="1429" w:hanging="360"/>
      </w:pPr>
      <w:rPr>
        <w:rFonts w:ascii="Symbol" w:hAnsi="Symbol" w:cs="Symbol" w:eastAsia="Symbol"/>
      </w:rPr>
    </w:lvl>
    <w:lvl w:ilvl="2">
      <w:start w:val="1"/>
      <w:numFmt w:val="bullet"/>
      <w:suff w:val="tab"/>
      <w:lvlText w:val="·"/>
      <w:lvlJc w:val="left"/>
      <w:pPr>
        <w:ind w:left="2149" w:hanging="360"/>
      </w:pPr>
      <w:rPr>
        <w:rFonts w:ascii="Symbol" w:hAnsi="Symbol" w:cs="Symbol" w:eastAsia="Symbol"/>
      </w:rPr>
    </w:lvl>
    <w:lvl w:ilvl="3">
      <w:start w:val="1"/>
      <w:numFmt w:val="bullet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5">
      <w:start w:val="1"/>
      <w:numFmt w:val="bullet"/>
      <w:suff w:val="tab"/>
      <w:lvlText w:val="·"/>
      <w:lvlJc w:val="left"/>
      <w:pPr>
        <w:ind w:left="4309" w:hanging="360"/>
      </w:pPr>
      <w:rPr>
        <w:rFonts w:ascii="Symbol" w:hAnsi="Symbol" w:cs="Symbol" w:eastAsia="Symbol"/>
      </w:rPr>
    </w:lvl>
    <w:lvl w:ilvl="6">
      <w:start w:val="1"/>
      <w:numFmt w:val="bullet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8">
      <w:start w:val="1"/>
      <w:numFmt w:val="bullet"/>
      <w:suff w:val="tab"/>
      <w:lvlText w:val="·"/>
      <w:lvlJc w:val="left"/>
      <w:pPr>
        <w:ind w:left="6469" w:hanging="360"/>
      </w:pPr>
      <w:rPr>
        <w:rFonts w:ascii="Symbol" w:hAnsi="Symbol" w:cs="Symbol" w:eastAsia="Symbol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60"/>
    <w:next w:val="16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60"/>
    <w:next w:val="16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60"/>
    <w:next w:val="16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60"/>
    <w:next w:val="16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60"/>
    <w:next w:val="16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60"/>
    <w:next w:val="16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60"/>
    <w:next w:val="16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60"/>
    <w:next w:val="16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60"/>
    <w:next w:val="16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160"/>
    <w:next w:val="16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160"/>
    <w:next w:val="16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160"/>
    <w:next w:val="16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60"/>
    <w:next w:val="16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6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160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table" w:styleId="44">
    <w:name w:val="Table Grid"/>
    <w:basedOn w:val="16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60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9"/>
    <w:uiPriority w:val="99"/>
    <w:unhideWhenUsed/>
    <w:rPr>
      <w:vertAlign w:val="superscript"/>
    </w:rPr>
  </w:style>
  <w:style w:type="paragraph" w:styleId="70">
    <w:name w:val="toc 1"/>
    <w:basedOn w:val="160"/>
    <w:next w:val="160"/>
    <w:uiPriority w:val="39"/>
    <w:unhideWhenUsed/>
    <w:pPr>
      <w:ind w:left="0" w:right="0" w:firstLine="0"/>
      <w:spacing w:after="57"/>
    </w:pPr>
  </w:style>
  <w:style w:type="paragraph" w:styleId="71">
    <w:name w:val="toc 2"/>
    <w:basedOn w:val="160"/>
    <w:next w:val="160"/>
    <w:uiPriority w:val="39"/>
    <w:unhideWhenUsed/>
    <w:pPr>
      <w:ind w:left="283" w:right="0" w:firstLine="0"/>
      <w:spacing w:after="57"/>
    </w:pPr>
  </w:style>
  <w:style w:type="paragraph" w:styleId="72">
    <w:name w:val="toc 3"/>
    <w:basedOn w:val="160"/>
    <w:next w:val="160"/>
    <w:uiPriority w:val="39"/>
    <w:unhideWhenUsed/>
    <w:pPr>
      <w:ind w:left="567" w:right="0" w:firstLine="0"/>
      <w:spacing w:after="57"/>
    </w:pPr>
  </w:style>
  <w:style w:type="paragraph" w:styleId="73">
    <w:name w:val="toc 4"/>
    <w:basedOn w:val="160"/>
    <w:next w:val="160"/>
    <w:uiPriority w:val="39"/>
    <w:unhideWhenUsed/>
    <w:pPr>
      <w:ind w:left="850" w:right="0" w:firstLine="0"/>
      <w:spacing w:after="57"/>
    </w:pPr>
  </w:style>
  <w:style w:type="paragraph" w:styleId="74">
    <w:name w:val="toc 5"/>
    <w:basedOn w:val="160"/>
    <w:next w:val="160"/>
    <w:uiPriority w:val="39"/>
    <w:unhideWhenUsed/>
    <w:pPr>
      <w:ind w:left="1134" w:right="0" w:firstLine="0"/>
      <w:spacing w:after="57"/>
    </w:pPr>
  </w:style>
  <w:style w:type="paragraph" w:styleId="75">
    <w:name w:val="toc 6"/>
    <w:basedOn w:val="160"/>
    <w:next w:val="160"/>
    <w:uiPriority w:val="39"/>
    <w:unhideWhenUsed/>
    <w:pPr>
      <w:ind w:left="1417" w:right="0" w:firstLine="0"/>
      <w:spacing w:after="57"/>
    </w:pPr>
  </w:style>
  <w:style w:type="paragraph" w:styleId="76">
    <w:name w:val="toc 7"/>
    <w:basedOn w:val="160"/>
    <w:next w:val="160"/>
    <w:uiPriority w:val="39"/>
    <w:unhideWhenUsed/>
    <w:pPr>
      <w:ind w:left="1701" w:right="0" w:firstLine="0"/>
      <w:spacing w:after="57"/>
    </w:pPr>
  </w:style>
  <w:style w:type="paragraph" w:styleId="77">
    <w:name w:val="toc 8"/>
    <w:basedOn w:val="160"/>
    <w:next w:val="160"/>
    <w:uiPriority w:val="39"/>
    <w:unhideWhenUsed/>
    <w:pPr>
      <w:ind w:left="1984" w:right="0" w:firstLine="0"/>
      <w:spacing w:after="57"/>
    </w:pPr>
  </w:style>
  <w:style w:type="paragraph" w:styleId="78">
    <w:name w:val="toc 9"/>
    <w:basedOn w:val="160"/>
    <w:next w:val="160"/>
    <w:uiPriority w:val="39"/>
    <w:unhideWhenUsed/>
    <w:pPr>
      <w:ind w:left="2268" w:right="0" w:firstLine="0"/>
      <w:spacing w:after="57"/>
    </w:pPr>
  </w:style>
  <w:style w:type="paragraph" w:styleId="79">
    <w:name w:val="TOC Heading"/>
    <w:uiPriority w:val="39"/>
    <w:unhideWhenUsed/>
  </w:style>
  <w:style w:type="paragraph" w:styleId="160" w:default="1">
    <w:name w:val="Normal"/>
    <w:qFormat/>
  </w:style>
  <w:style w:type="table" w:styleId="1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62" w:default="1">
    <w:name w:val="No List"/>
    <w:uiPriority w:val="99"/>
    <w:semiHidden/>
    <w:unhideWhenUsed/>
  </w:style>
  <w:style w:type="paragraph" w:styleId="163">
    <w:name w:val="No Spacing"/>
    <w:basedOn w:val="160"/>
    <w:qFormat/>
    <w:uiPriority w:val="1"/>
    <w:pPr>
      <w:spacing w:lineRule="auto" w:line="240" w:after="0"/>
    </w:pPr>
  </w:style>
  <w:style w:type="paragraph" w:styleId="164">
    <w:name w:val="List Paragraph"/>
    <w:basedOn w:val="160"/>
    <w:qFormat/>
    <w:uiPriority w:val="34"/>
    <w:pPr>
      <w:contextualSpacing w:val="true"/>
      <w:ind w:left="720"/>
    </w:pPr>
  </w:style>
  <w:style w:type="character" w:styleId="169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onlyoffice/5.3.4.3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Cecilie Røe</cp:lastModifiedBy>
  <cp:revision>1</cp:revision>
  <dcterms:modified xsi:type="dcterms:W3CDTF">2019-11-25T08:17:37Z</dcterms:modified>
</cp:coreProperties>
</file>