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1" w:rsidRDefault="00A27A81" w:rsidP="00A27A8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nb-NO" w:eastAsia="nb-NO"/>
        </w:rPr>
        <w:drawing>
          <wp:inline distT="0" distB="0" distL="0" distR="0">
            <wp:extent cx="4735830" cy="266827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81" w:rsidRDefault="00A27A81" w:rsidP="00A27A81">
      <w:pPr>
        <w:jc w:val="center"/>
        <w:rPr>
          <w:rFonts w:ascii="Arial" w:eastAsia="Arial" w:hAnsi="Arial" w:cs="Arial"/>
          <w:sz w:val="28"/>
          <w:szCs w:val="28"/>
        </w:rPr>
      </w:pPr>
    </w:p>
    <w:p w:rsidR="00A27A81" w:rsidRDefault="00076903" w:rsidP="00A27A81">
      <w:pPr>
        <w:rPr>
          <w:rFonts w:ascii="Arial" w:eastAsia="Arial" w:hAnsi="Arial" w:cs="Arial"/>
          <w:color w:val="1F497D"/>
          <w:sz w:val="44"/>
          <w:szCs w:val="44"/>
        </w:rPr>
      </w:pPr>
      <w:r>
        <w:rPr>
          <w:rFonts w:ascii="Arial" w:eastAsia="Arial" w:hAnsi="Arial" w:cs="Arial"/>
          <w:color w:val="1F497D"/>
          <w:sz w:val="44"/>
          <w:szCs w:val="44"/>
        </w:rPr>
        <w:t>Velkomen som brukar av xxx</w:t>
      </w:r>
      <w:r w:rsidR="00A27A81">
        <w:rPr>
          <w:rFonts w:ascii="Arial" w:eastAsia="Arial" w:hAnsi="Arial" w:cs="Arial"/>
          <w:color w:val="1F497D"/>
          <w:sz w:val="44"/>
          <w:szCs w:val="44"/>
        </w:rPr>
        <w:t xml:space="preserve"> folkebibliotek!</w:t>
      </w: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Biblioteket har dei siste åra fått mykje besøk av barn og unge frå skulane i </w:t>
      </w:r>
      <w:r w:rsidR="001A3BB9">
        <w:rPr>
          <w:rFonts w:ascii="Arial" w:eastAsia="Arial" w:hAnsi="Arial" w:cs="Arial"/>
          <w:sz w:val="24"/>
          <w:szCs w:val="24"/>
        </w:rPr>
        <w:t>[kommune]</w:t>
      </w:r>
      <w:r>
        <w:rPr>
          <w:rFonts w:ascii="Arial" w:eastAsia="Arial" w:hAnsi="Arial" w:cs="Arial"/>
          <w:sz w:val="24"/>
          <w:szCs w:val="24"/>
        </w:rPr>
        <w:t xml:space="preserve"> etter skuletid. Dette set vi stor pris på! Vi vil nytte anledninga til å minne alle om følgande:</w:t>
      </w: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Biblioteket er for alle slags menneske i alle aldrar.</w:t>
      </w:r>
      <w:r>
        <w:rPr>
          <w:rFonts w:ascii="Arial" w:eastAsia="Arial" w:hAnsi="Arial" w:cs="Arial"/>
          <w:sz w:val="24"/>
          <w:szCs w:val="24"/>
        </w:rPr>
        <w:t xml:space="preserve"> Alle som brukar biblioteket må ta </w:t>
      </w:r>
      <w:proofErr w:type="spellStart"/>
      <w:r>
        <w:rPr>
          <w:rFonts w:ascii="Arial" w:eastAsia="Arial" w:hAnsi="Arial" w:cs="Arial"/>
          <w:sz w:val="24"/>
          <w:szCs w:val="24"/>
        </w:rPr>
        <w:t>hensyn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til kvarandre og ikkje bråke, rope, springe eller krangle. Oppfører ein seg slik som dette kan det hende at bibliotekaren gjev beskjed om at slik tull og tøys må </w:t>
      </w:r>
      <w:proofErr w:type="spellStart"/>
      <w:r>
        <w:rPr>
          <w:rFonts w:ascii="Arial" w:eastAsia="Arial" w:hAnsi="Arial" w:cs="Arial"/>
          <w:sz w:val="24"/>
          <w:szCs w:val="24"/>
        </w:rPr>
        <w:t>foregå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ute. </w:t>
      </w: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Alle må gjere sitt beste for å halde orden på biblioteket. </w:t>
      </w:r>
      <w:r>
        <w:rPr>
          <w:rFonts w:ascii="Arial" w:eastAsia="Arial" w:hAnsi="Arial" w:cs="Arial"/>
          <w:sz w:val="24"/>
          <w:szCs w:val="24"/>
        </w:rPr>
        <w:t xml:space="preserve">Rydd etter deg slik biblioteket er fint til neste besøk. </w:t>
      </w: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 og drikke er greitt, men ikkje når ein låner datamaskin eller les i bøker.</w:t>
      </w:r>
      <w:r>
        <w:rPr>
          <w:rFonts w:ascii="Arial" w:eastAsia="Arial" w:hAnsi="Arial" w:cs="Arial"/>
          <w:sz w:val="24"/>
          <w:szCs w:val="24"/>
        </w:rPr>
        <w:t xml:space="preserve"> Hugs å rydde etter deg slik det ikkje </w:t>
      </w:r>
      <w:r w:rsidR="001A3BB9">
        <w:rPr>
          <w:rFonts w:ascii="Arial" w:eastAsia="Arial" w:hAnsi="Arial" w:cs="Arial"/>
          <w:sz w:val="24"/>
          <w:szCs w:val="24"/>
        </w:rPr>
        <w:t>ligg att restar av mat eller søppel</w:t>
      </w:r>
      <w:r>
        <w:rPr>
          <w:rFonts w:ascii="Arial" w:eastAsia="Arial" w:hAnsi="Arial" w:cs="Arial"/>
          <w:sz w:val="24"/>
          <w:szCs w:val="24"/>
        </w:rPr>
        <w:t>. Dette er ikkje h</w:t>
      </w:r>
      <w:r w:rsidR="001A3BB9">
        <w:rPr>
          <w:rFonts w:ascii="Arial" w:eastAsia="Arial" w:hAnsi="Arial" w:cs="Arial"/>
          <w:sz w:val="24"/>
          <w:szCs w:val="24"/>
        </w:rPr>
        <w:t>yggeleg for andre som brukar bibl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ioteket. For å spare miljøet </w:t>
      </w:r>
      <w:proofErr w:type="spellStart"/>
      <w:r>
        <w:rPr>
          <w:rFonts w:ascii="Arial" w:eastAsia="Arial" w:hAnsi="Arial" w:cs="Arial"/>
          <w:sz w:val="24"/>
          <w:szCs w:val="24"/>
        </w:rPr>
        <w:t>anbefalar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 at de tek med vassflaske ved bruk av vassautomaten på biblioteket! Då slepp vi å kaste så mykje plastbeger.</w:t>
      </w: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Hugs å ta med lånekortet!</w:t>
      </w:r>
      <w:r>
        <w:rPr>
          <w:rFonts w:ascii="Arial" w:eastAsia="Arial" w:hAnsi="Arial" w:cs="Arial"/>
          <w:sz w:val="24"/>
          <w:szCs w:val="24"/>
        </w:rPr>
        <w:t xml:space="preserve"> Har du ikkje lånekort har vi skjema på biblioteket som du kan ta med heim til foreldre eller </w:t>
      </w:r>
      <w:proofErr w:type="spellStart"/>
      <w:r>
        <w:rPr>
          <w:rFonts w:ascii="Arial" w:eastAsia="Arial" w:hAnsi="Arial" w:cs="Arial"/>
          <w:sz w:val="24"/>
          <w:szCs w:val="24"/>
        </w:rPr>
        <w:t>foresatte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</w:p>
    <w:p w:rsidR="00A27A81" w:rsidRDefault="00A27A81" w:rsidP="00A27A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Lesehelsing frå [sett inn namn på dei tilsette]</w:t>
      </w:r>
    </w:p>
    <w:p w:rsidR="00A27A81" w:rsidRPr="00A27A81" w:rsidRDefault="00A27A81" w:rsidP="00A27A81">
      <w:pPr>
        <w:rPr>
          <w:b/>
        </w:rPr>
      </w:pPr>
      <w:r>
        <w:rPr>
          <w:b/>
        </w:rPr>
        <w:lastRenderedPageBreak/>
        <w:t xml:space="preserve"> </w:t>
      </w:r>
    </w:p>
    <w:sectPr w:rsidR="00A27A81" w:rsidRPr="00A2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3E"/>
    <w:rsid w:val="00076903"/>
    <w:rsid w:val="001A3BB9"/>
    <w:rsid w:val="00714981"/>
    <w:rsid w:val="00A27A81"/>
    <w:rsid w:val="00A87E3E"/>
    <w:rsid w:val="00AB2AAC"/>
    <w:rsid w:val="00D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B147"/>
  <w15:chartTrackingRefBased/>
  <w15:docId w15:val="{5957711D-B07A-4900-88E0-8520F44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81"/>
    <w:pPr>
      <w:spacing w:after="200" w:line="276" w:lineRule="auto"/>
    </w:pPr>
    <w:rPr>
      <w:rFonts w:ascii="Calibri" w:eastAsia="Calibri" w:hAnsi="Calibri" w:cs="Calibri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7A8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7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Marthe Jostad Vik</dc:creator>
  <cp:keywords/>
  <dc:description/>
  <cp:lastModifiedBy>One Marthe Jostad Vik</cp:lastModifiedBy>
  <cp:revision>4</cp:revision>
  <dcterms:created xsi:type="dcterms:W3CDTF">2019-10-07T10:19:00Z</dcterms:created>
  <dcterms:modified xsi:type="dcterms:W3CDTF">2019-10-30T09:09:00Z</dcterms:modified>
</cp:coreProperties>
</file>